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FD" w:rsidRPr="00653EED" w:rsidRDefault="00B81AFD" w:rsidP="00B81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val="uk-UA" w:eastAsia="ru-RU"/>
        </w:rPr>
      </w:pPr>
      <w:r w:rsidRPr="00B81AF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val="uk-UA" w:eastAsia="ru-RU"/>
        </w:rPr>
        <w:t>Пояснювальна записка</w:t>
      </w:r>
    </w:p>
    <w:p w:rsidR="00653EED" w:rsidRPr="00E957DD" w:rsidRDefault="00B81AFD" w:rsidP="00653EED">
      <w:pPr>
        <w:spacing w:after="3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 внесення змін до рішення Павлоградської</w:t>
      </w:r>
      <w:r w:rsid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міської ради  від 30.08.2022р.</w:t>
      </w:r>
      <w:r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№ </w:t>
      </w:r>
      <w:r w:rsidR="00035470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711-27/VIIІ</w:t>
      </w:r>
      <w:r w:rsidR="00653EED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«Про затвердження Програми впровадження системи енергетичного менеджменту в </w:t>
      </w:r>
      <w:r w:rsidR="00EE5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                     </w:t>
      </w:r>
      <w:r w:rsidR="00653EED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м.</w:t>
      </w:r>
      <w:r w:rsidR="00094EC6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653EED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Павлоград на 2023-2027 роки» (з урахуванням внесених змін)</w:t>
      </w:r>
    </w:p>
    <w:p w:rsidR="00B81AFD" w:rsidRPr="00E957DD" w:rsidRDefault="00035470" w:rsidP="00094EC6">
      <w:pPr>
        <w:spacing w:after="3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B81AFD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Роз`яснення до Додатку 1 (ПРОГРАМА впровадження сис</w:t>
      </w:r>
      <w:r w:rsidR="00094EC6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теми енергетичного </w:t>
      </w:r>
      <w:r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менеджменту</w:t>
      </w:r>
      <w:r w:rsidR="00653EED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B81AFD"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в м. Павлоград на 2023-2027 роки)</w:t>
      </w:r>
    </w:p>
    <w:p w:rsidR="00B81AFD" w:rsidRPr="00E957DD" w:rsidRDefault="00B81AFD" w:rsidP="00653EED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E957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Паспорт міської цільової програми</w:t>
      </w:r>
    </w:p>
    <w:p w:rsidR="00B81AFD" w:rsidRPr="00E957DD" w:rsidRDefault="00B81AFD" w:rsidP="00653EED">
      <w:pPr>
        <w:spacing w:after="0" w:line="240" w:lineRule="auto"/>
        <w:ind w:right="42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957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9. Загальні обсяги фінансування, у тому числі  видатки з державного, обласного та міського бюджетів, інших бюджетів, не заборонених чинним законодавством України:</w:t>
      </w:r>
    </w:p>
    <w:tbl>
      <w:tblPr>
        <w:tblStyle w:val="a3"/>
        <w:tblW w:w="0" w:type="auto"/>
        <w:tblLook w:val="04A0"/>
      </w:tblPr>
      <w:tblGrid>
        <w:gridCol w:w="2943"/>
        <w:gridCol w:w="1560"/>
        <w:gridCol w:w="1417"/>
        <w:gridCol w:w="1418"/>
        <w:gridCol w:w="1275"/>
        <w:gridCol w:w="1560"/>
      </w:tblGrid>
      <w:tr w:rsidR="00EB5C18" w:rsidRPr="00E957DD" w:rsidTr="003D22DC">
        <w:trPr>
          <w:trHeight w:val="435"/>
        </w:trPr>
        <w:tc>
          <w:tcPr>
            <w:tcW w:w="2943" w:type="dxa"/>
            <w:vMerge w:val="restart"/>
          </w:tcPr>
          <w:p w:rsidR="00EB5C18" w:rsidRPr="00E957DD" w:rsidRDefault="00EB5C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30" w:type="dxa"/>
            <w:gridSpan w:val="5"/>
          </w:tcPr>
          <w:p w:rsidR="00EB5C18" w:rsidRPr="00E957DD" w:rsidRDefault="00EB5C18" w:rsidP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 роками виконання, грн.</w:t>
            </w:r>
          </w:p>
          <w:p w:rsidR="00EB5C18" w:rsidRPr="00E957DD" w:rsidRDefault="00EB5C18" w:rsidP="00EB5C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5C18" w:rsidRPr="00E957DD" w:rsidTr="003D22DC">
        <w:trPr>
          <w:trHeight w:val="391"/>
        </w:trPr>
        <w:tc>
          <w:tcPr>
            <w:tcW w:w="2943" w:type="dxa"/>
            <w:vMerge/>
          </w:tcPr>
          <w:p w:rsidR="00EB5C18" w:rsidRPr="00E957DD" w:rsidRDefault="00EB5C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F112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2023р</w:t>
            </w:r>
          </w:p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F112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2024р</w:t>
            </w:r>
          </w:p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F112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2025р</w:t>
            </w:r>
          </w:p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F112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2026р</w:t>
            </w:r>
          </w:p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F112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2027р</w:t>
            </w:r>
          </w:p>
          <w:p w:rsidR="00EB5C18" w:rsidRPr="00F11286" w:rsidRDefault="00EB5C18" w:rsidP="00EB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B5C18" w:rsidRPr="00E957DD" w:rsidTr="003D22DC">
        <w:trPr>
          <w:trHeight w:val="343"/>
        </w:trPr>
        <w:tc>
          <w:tcPr>
            <w:tcW w:w="2943" w:type="dxa"/>
          </w:tcPr>
          <w:p w:rsidR="00EB5C18" w:rsidRPr="00E957DD" w:rsidRDefault="00EB5C18" w:rsidP="00B81AF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Міський бюджет</w:t>
            </w:r>
          </w:p>
          <w:p w:rsidR="00EB5C18" w:rsidRPr="00E957DD" w:rsidRDefault="00EB5C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EB5C18" w:rsidRPr="00E957DD" w:rsidRDefault="00EB5C18" w:rsidP="00EB5C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uk-UA"/>
              </w:rPr>
              <w:t>14250</w:t>
            </w:r>
          </w:p>
        </w:tc>
        <w:tc>
          <w:tcPr>
            <w:tcW w:w="1417" w:type="dxa"/>
            <w:vAlign w:val="center"/>
          </w:tcPr>
          <w:p w:rsidR="00EB5C18" w:rsidRPr="00E957DD" w:rsidRDefault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78400</w:t>
            </w:r>
          </w:p>
        </w:tc>
        <w:tc>
          <w:tcPr>
            <w:tcW w:w="1418" w:type="dxa"/>
            <w:vAlign w:val="center"/>
          </w:tcPr>
          <w:p w:rsidR="00EB5C18" w:rsidRPr="00E957DD" w:rsidRDefault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86250</w:t>
            </w:r>
          </w:p>
        </w:tc>
        <w:tc>
          <w:tcPr>
            <w:tcW w:w="1275" w:type="dxa"/>
            <w:vAlign w:val="center"/>
          </w:tcPr>
          <w:p w:rsidR="00EB5C18" w:rsidRPr="00E957DD" w:rsidRDefault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94900</w:t>
            </w:r>
          </w:p>
        </w:tc>
        <w:tc>
          <w:tcPr>
            <w:tcW w:w="1560" w:type="dxa"/>
            <w:vAlign w:val="center"/>
          </w:tcPr>
          <w:p w:rsidR="00EB5C18" w:rsidRPr="00E957DD" w:rsidRDefault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104400</w:t>
            </w:r>
          </w:p>
        </w:tc>
      </w:tr>
      <w:tr w:rsidR="00EB5C18" w:rsidRPr="00E957DD" w:rsidTr="003D22DC">
        <w:trPr>
          <w:trHeight w:val="453"/>
        </w:trPr>
        <w:tc>
          <w:tcPr>
            <w:tcW w:w="2943" w:type="dxa"/>
          </w:tcPr>
          <w:p w:rsidR="00EB5C18" w:rsidRPr="00E957DD" w:rsidRDefault="00EB5C18" w:rsidP="00B81AF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Всього:</w:t>
            </w:r>
          </w:p>
          <w:p w:rsidR="00EB5C18" w:rsidRPr="00E957DD" w:rsidRDefault="00EB5C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EB5C18" w:rsidRPr="00E957DD" w:rsidRDefault="00EB5C18" w:rsidP="00EB5C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uk-UA"/>
              </w:rPr>
              <w:t>14250</w:t>
            </w:r>
          </w:p>
        </w:tc>
        <w:tc>
          <w:tcPr>
            <w:tcW w:w="1417" w:type="dxa"/>
            <w:vAlign w:val="center"/>
          </w:tcPr>
          <w:p w:rsidR="00EB5C18" w:rsidRPr="00E957DD" w:rsidRDefault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78400</w:t>
            </w:r>
          </w:p>
        </w:tc>
        <w:tc>
          <w:tcPr>
            <w:tcW w:w="1418" w:type="dxa"/>
            <w:vAlign w:val="center"/>
          </w:tcPr>
          <w:p w:rsidR="00EB5C18" w:rsidRPr="00E957DD" w:rsidRDefault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86250</w:t>
            </w:r>
          </w:p>
        </w:tc>
        <w:tc>
          <w:tcPr>
            <w:tcW w:w="1275" w:type="dxa"/>
            <w:vAlign w:val="center"/>
          </w:tcPr>
          <w:p w:rsidR="00EB5C18" w:rsidRPr="00E957DD" w:rsidRDefault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94900</w:t>
            </w:r>
          </w:p>
        </w:tc>
        <w:tc>
          <w:tcPr>
            <w:tcW w:w="1560" w:type="dxa"/>
            <w:vAlign w:val="center"/>
          </w:tcPr>
          <w:p w:rsidR="00EB5C18" w:rsidRPr="00E957DD" w:rsidRDefault="00EB5C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957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104400</w:t>
            </w:r>
          </w:p>
        </w:tc>
      </w:tr>
    </w:tbl>
    <w:tbl>
      <w:tblPr>
        <w:tblW w:w="10080" w:type="dxa"/>
        <w:tblInd w:w="-34" w:type="dxa"/>
        <w:tblLayout w:type="fixed"/>
        <w:tblLook w:val="04A0"/>
      </w:tblPr>
      <w:tblGrid>
        <w:gridCol w:w="4835"/>
        <w:gridCol w:w="1843"/>
        <w:gridCol w:w="1842"/>
        <w:gridCol w:w="1560"/>
      </w:tblGrid>
      <w:tr w:rsidR="00EB5C18" w:rsidRPr="00E957DD" w:rsidTr="00586544">
        <w:trPr>
          <w:trHeight w:val="159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3EED" w:rsidRPr="00E957DD" w:rsidRDefault="00653EED" w:rsidP="00EB5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E957DD" w:rsidRDefault="00E957DD" w:rsidP="00E95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094EC6" w:rsidRPr="00E957DD" w:rsidRDefault="00035470" w:rsidP="00E95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EB5C18"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Роз`яснення до Додатку 2 (Перелік заходів і завдань міської  Програми впровадження системи енергетичного мен</w:t>
            </w:r>
            <w:r w:rsidR="00653EED"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еджменту </w:t>
            </w:r>
            <w:r w:rsidR="00E957DD"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 м. Павлоград на 2023-2027 роки)</w:t>
            </w:r>
            <w:r w:rsidR="00653EED"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</w:r>
          </w:p>
        </w:tc>
      </w:tr>
      <w:tr w:rsidR="00035470" w:rsidRPr="00E957DD" w:rsidTr="00586544">
        <w:trPr>
          <w:trHeight w:val="55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470" w:rsidRPr="00E957DD" w:rsidRDefault="00035470" w:rsidP="0003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затверджено на 2023 рік</w:t>
            </w: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зміни на 2023 рік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різниця</w:t>
            </w:r>
          </w:p>
        </w:tc>
      </w:tr>
      <w:tr w:rsidR="00035470" w:rsidRPr="00E957DD" w:rsidTr="00586544">
        <w:trPr>
          <w:trHeight w:val="374"/>
        </w:trPr>
        <w:tc>
          <w:tcPr>
            <w:tcW w:w="48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70" w:rsidRPr="00E957DD" w:rsidRDefault="00035470" w:rsidP="00035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 по Програмі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66750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uk-UA" w:eastAsia="ru-RU"/>
              </w:rPr>
              <w:t>14250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11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uk-UA" w:eastAsia="ru-RU"/>
              </w:rPr>
              <w:t>-52500</w:t>
            </w:r>
          </w:p>
        </w:tc>
      </w:tr>
      <w:tr w:rsidR="00035470" w:rsidRPr="00E957DD" w:rsidTr="00586544">
        <w:trPr>
          <w:trHeight w:val="108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1. 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14250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14250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E957DD" w:rsidRPr="00E957DD" w:rsidTr="00586544">
        <w:trPr>
          <w:trHeight w:val="39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E95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тому числі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035470" w:rsidRPr="00E957DD" w:rsidTr="00586544">
        <w:trPr>
          <w:trHeight w:val="558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Абонентське обслуговування системи енергомоніторингу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14250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14250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E957DD" w:rsidRPr="00E957DD" w:rsidTr="00586544">
        <w:trPr>
          <w:trHeight w:val="41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у</w:t>
            </w:r>
            <w:r w:rsidRPr="00E957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тому числі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035470" w:rsidRPr="00E957DD" w:rsidTr="00586544">
        <w:trPr>
          <w:trHeight w:val="84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2.Організація проведення заходів з популяризації енергозбереження та енергоефективності серед населення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F11286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F112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val="uk-UA"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11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uk-UA" w:eastAsia="ru-RU"/>
              </w:rPr>
              <w:t>-52500</w:t>
            </w:r>
          </w:p>
        </w:tc>
      </w:tr>
      <w:tr w:rsidR="00E957DD" w:rsidRPr="00E957DD" w:rsidTr="00586544">
        <w:trPr>
          <w:trHeight w:val="40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тому числі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7DD" w:rsidRPr="00E957DD" w:rsidRDefault="00E957DD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035470" w:rsidRPr="00E957DD" w:rsidTr="00586544">
        <w:trPr>
          <w:trHeight w:val="227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Організація проведення інформаційних заходів (семінарів, конкурсів, екскурсій, виготовлення  інформаційно-просвітницьких матеріалів тощо) для учнів загальноосвітніх шкіл, студентів вищих навчальних закладів та вихованців дитячих навчальних закладів з питань енергозбереження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9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470" w:rsidRPr="00F11286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F112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val="uk-UA"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470" w:rsidRPr="00E957DD" w:rsidRDefault="00035470" w:rsidP="0003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11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uk-UA" w:eastAsia="ru-RU"/>
              </w:rPr>
              <w:t>-52500</w:t>
            </w:r>
          </w:p>
        </w:tc>
      </w:tr>
    </w:tbl>
    <w:p w:rsidR="00B81AFD" w:rsidRPr="00035470" w:rsidRDefault="00B81AFD" w:rsidP="00035470">
      <w:pPr>
        <w:ind w:left="-99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81AFD" w:rsidRPr="00035470" w:rsidSect="004824D1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AFD"/>
    <w:rsid w:val="00035470"/>
    <w:rsid w:val="00094EC6"/>
    <w:rsid w:val="000C5531"/>
    <w:rsid w:val="000C7154"/>
    <w:rsid w:val="00293E89"/>
    <w:rsid w:val="002C53B1"/>
    <w:rsid w:val="003D22DC"/>
    <w:rsid w:val="0046037A"/>
    <w:rsid w:val="004824D1"/>
    <w:rsid w:val="00494BF9"/>
    <w:rsid w:val="00497771"/>
    <w:rsid w:val="004B70BD"/>
    <w:rsid w:val="004C01C6"/>
    <w:rsid w:val="00586544"/>
    <w:rsid w:val="005E3FD6"/>
    <w:rsid w:val="00653EED"/>
    <w:rsid w:val="00847D37"/>
    <w:rsid w:val="00947F9E"/>
    <w:rsid w:val="00987DB7"/>
    <w:rsid w:val="00A101E7"/>
    <w:rsid w:val="00A15984"/>
    <w:rsid w:val="00A83C51"/>
    <w:rsid w:val="00A92914"/>
    <w:rsid w:val="00AA2B05"/>
    <w:rsid w:val="00B81AFD"/>
    <w:rsid w:val="00B91DE9"/>
    <w:rsid w:val="00C74E63"/>
    <w:rsid w:val="00C86E6F"/>
    <w:rsid w:val="00CA1338"/>
    <w:rsid w:val="00CA4EC4"/>
    <w:rsid w:val="00CF42CE"/>
    <w:rsid w:val="00E957DD"/>
    <w:rsid w:val="00EB5C18"/>
    <w:rsid w:val="00EE5C56"/>
    <w:rsid w:val="00F11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4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ekonom7</cp:lastModifiedBy>
  <cp:revision>9</cp:revision>
  <cp:lastPrinted>2023-09-04T05:16:00Z</cp:lastPrinted>
  <dcterms:created xsi:type="dcterms:W3CDTF">2023-08-31T04:42:00Z</dcterms:created>
  <dcterms:modified xsi:type="dcterms:W3CDTF">2023-09-04T05:16:00Z</dcterms:modified>
</cp:coreProperties>
</file>